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56F" w:rsidRPr="005B056F" w:rsidRDefault="005B056F" w:rsidP="005B056F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5B056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Приказ Генеральной прокуратуры РФ от 8 августа 2011 г. N 237 "Об организации прокурорского надзора за соблюдением законодательства при содержании подозреваемых и обвиняемых в изоляторах временного содержания органов внутренних дел, пограничных органов ФСБ России, на гауптвахтах, в конвойных помещениях судов (военных судов)"</w:t>
      </w:r>
    </w:p>
    <w:p w:rsidR="005B056F" w:rsidRPr="005B056F" w:rsidRDefault="005B056F" w:rsidP="005B0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0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Приказ Генеральной прокуратуры РФ от 8 августа 2011 г. N 237</w:t>
      </w:r>
      <w:r w:rsidRPr="005B0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"Об организации прокурорского надзора за соблюдением законодательства при содержании подозреваемых и обвиняемых в изоляторах временного содержания органов внутренних дел, пограничных органов ФСБ России, на гауптвахтах, в конвойных помещениях судов (военных судов)"</w:t>
      </w:r>
    </w:p>
    <w:p w:rsidR="005B056F" w:rsidRPr="005B056F" w:rsidRDefault="005B056F" w:rsidP="005B0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0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5B056F" w:rsidRPr="005B056F" w:rsidRDefault="005B056F" w:rsidP="005B0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0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Результаты проверок условий содержания подозреваемых и обвиняемых в изоляторах временного содержания органов внутренних дел, пограничных органов ФСБ России, конвойных помещениях судов и на гауптвахтах (далее - места принудительного содержания) свидетельствуют о наличии многочисленных нарушений требований федерального законодательства, регулирующего порядок и условия содержания под стражей.</w:t>
      </w:r>
    </w:p>
    <w:p w:rsidR="005B056F" w:rsidRPr="005B056F" w:rsidRDefault="005B056F" w:rsidP="005B0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0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Наиболее распространенными нарушениями продолжают оставаться несоблюдение санитарных норм в камерах, ненадлежащее материально-бытовое и медико-санитарное обеспечение лиц, находящихся в местах содержания под стражей, отсутствие должного питания, непринятие необходимых мер по поддержанию режимных требований и изоляции различных категорий подозреваемых и обвиняемых в совершении преступлений, а также нарушение сроков содержания под стражей.</w:t>
      </w:r>
    </w:p>
    <w:p w:rsidR="005B056F" w:rsidRPr="005B056F" w:rsidRDefault="005B056F" w:rsidP="005B0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0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Значительная часть выявленных нарушений закона связана с ненадлежащим материально-бытовым обеспечением изоляторов временного содержания вследствие недостаточного финансирования.</w:t>
      </w:r>
    </w:p>
    <w:p w:rsidR="005B056F" w:rsidRPr="005B056F" w:rsidRDefault="005B056F" w:rsidP="005B0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0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целях повышения эффективности надзора за соблюдением прав граждан, содержащихся под стражей, исполнением требований </w:t>
      </w:r>
      <w:hyperlink r:id="rId4" w:history="1">
        <w:r w:rsidRPr="005B056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Федерального закона</w:t>
        </w:r>
      </w:hyperlink>
      <w:r w:rsidRPr="005B0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от 15.07.1995 N 103-ФЗ "О содержании под стражей подозреваемых и обвиняемых в совершении преступлений", руководствуясь </w:t>
      </w:r>
      <w:hyperlink r:id="rId5" w:anchor="block_1701" w:history="1">
        <w:r w:rsidRPr="005B056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статьей 17</w:t>
        </w:r>
      </w:hyperlink>
      <w:r w:rsidRPr="005B0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"О прокуратуре Российской Федерации", приказываю:</w:t>
      </w:r>
    </w:p>
    <w:p w:rsidR="005B056F" w:rsidRPr="005B056F" w:rsidRDefault="005B056F" w:rsidP="005B0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0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Прокурорам субъектов Российской Федерации, городов, районов, приравненным к ним военным прокурорам и прокурорам специализированных прокуратур, осуществляющим надзор за исполнением законов в местах принудительного содержания, добиваться неукоснительного соблюдения законности содержания всех лиц, подвергаемых задержанию или заключению, в какой бы то ни было форме.</w:t>
      </w:r>
    </w:p>
    <w:p w:rsidR="005B056F" w:rsidRPr="005B056F" w:rsidRDefault="005B056F" w:rsidP="005B0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0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1.1. Обращать внимание на основания заключения под стражу, сроки содержания, изоляцию и раздельное содержание разных категорий подозреваемых, обвиняемых, подсудимых, а также лиц, арестованных в административном порядке.</w:t>
      </w:r>
    </w:p>
    <w:p w:rsidR="005B056F" w:rsidRPr="005B056F" w:rsidRDefault="005B056F" w:rsidP="005B0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0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1.2. Обеспечить исполнение требований </w:t>
      </w:r>
      <w:hyperlink r:id="rId6" w:history="1">
        <w:r w:rsidRPr="005B056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федерального закона</w:t>
        </w:r>
      </w:hyperlink>
      <w:r w:rsidRPr="005B0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 части создания подозреваемым, обвиняемым и иным лицам условий содержания под стражей, отвечающих российскому законодательству и международным стандартам, включая их личную безопасность.</w:t>
      </w:r>
    </w:p>
    <w:p w:rsidR="005B056F" w:rsidRPr="005B056F" w:rsidRDefault="005B056F" w:rsidP="005B0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0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1.3. Практиковать проведение проверок мест содержания задержанных и заключенных под стражу в вечернее и ночное время, а также в выходные и праздничные дни.</w:t>
      </w:r>
    </w:p>
    <w:p w:rsidR="005B056F" w:rsidRPr="005B056F" w:rsidRDefault="005B056F" w:rsidP="005B0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0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1.4. В целях обеспечения общественного контроля за деятельностью специальных приемников для содержания лиц, арестованных в административном порядке, изоляторов временного содержания органов внутренних дел, пограничных органов ФСБ и гауптвахт не реже одного раза в год осуществлять проверки мест принудительного содержания совместно с представителями общественных организаций (правозащитниками) либо уполномоченными по правам человека в субъектах Российской Федерации (их представителями).</w:t>
      </w:r>
    </w:p>
    <w:p w:rsidR="005B056F" w:rsidRPr="005B056F" w:rsidRDefault="005B056F" w:rsidP="005B0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0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1.5. Незамедлительно освобождать своим постановлением каждого заключенного под стражу без законных оснований, а также лиц, срок содержания которых под стражей истек.</w:t>
      </w:r>
    </w:p>
    <w:p w:rsidR="005B056F" w:rsidRPr="005B056F" w:rsidRDefault="005B056F" w:rsidP="005B0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0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1.6. В ходе проверки мест содержания задержанных и заключенных под стражу обращать внимание на оказание им медицинской помощи, надлежащее материально-бытовое и санитарно-гигиеническое обеспечение, соблюдение противопожарных норм и правил.</w:t>
      </w:r>
    </w:p>
    <w:p w:rsidR="005B056F" w:rsidRPr="005B056F" w:rsidRDefault="005B056F" w:rsidP="005B0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0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случае обнаружения у лица, содержащегося под стражей, телесных повреждений, получения сведений о незаконном задержании либо неправомерном применении к нему физической силы, специальных средств, иных недозволенных мер воздействия организовывать тщательную проверку.</w:t>
      </w:r>
    </w:p>
    <w:p w:rsidR="005B056F" w:rsidRPr="005B056F" w:rsidRDefault="005B056F" w:rsidP="005B0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0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 возникновении в местах содержания задержанных и заключенных под стражу происшествий (побег, суицид, попытка суицидальной демонстрации) руководителям территориальных, специализированных и военных прокуратур незамедлительно выезжать на места для проверки обстоятельств, выяснения и устранения причин и условий происшествий и решения вопроса о привлечении виновных к ответственности.</w:t>
      </w:r>
    </w:p>
    <w:p w:rsidR="005B056F" w:rsidRPr="005B056F" w:rsidRDefault="005B056F" w:rsidP="005B0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0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Материалы проверки при наличии оснований направлять в соответствующие следственные органы в порядке, предусмотренном </w:t>
      </w:r>
      <w:hyperlink r:id="rId7" w:anchor="block_37022" w:history="1">
        <w:r w:rsidRPr="005B056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п. 2 ч. 2 ст. 37</w:t>
        </w:r>
      </w:hyperlink>
      <w:r w:rsidRPr="005B0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УПК РФ, для решения вопроса об уголовном преследовании.</w:t>
      </w:r>
    </w:p>
    <w:p w:rsidR="005B056F" w:rsidRPr="005B056F" w:rsidRDefault="005B056F" w:rsidP="005B0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0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1.7. Проверять на соответствие федеральному законодательству каждый случай водворения подозреваемых, обвиняемых в карцер изоляторов временного содержания органов внутренних дел, пограничных органов ФСБ России, в одиночные камеры на гауптвахтах.</w:t>
      </w:r>
    </w:p>
    <w:p w:rsidR="005B056F" w:rsidRPr="005B056F" w:rsidRDefault="005B056F" w:rsidP="005B0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0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1.8. При обнаружении нарушений закона тщательно выявлять причины и принимать меры к их устранению.</w:t>
      </w:r>
    </w:p>
    <w:p w:rsidR="005B056F" w:rsidRPr="005B056F" w:rsidRDefault="005B056F" w:rsidP="005B0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0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1.9. При поступлении сведений о жалобах подозреваемых, обвиняемых, подсудимых и осужденных на ненадлежащие условия содержания под стражей в Европейский Суд по правам человека проводить тщательные проверки фактов несоблюдения их прав и принимать незамедлительные меры к устранению выявленных нарушений законов.</w:t>
      </w:r>
    </w:p>
    <w:p w:rsidR="005B056F" w:rsidRPr="005B056F" w:rsidRDefault="005B056F" w:rsidP="005B0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0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1.10. В полной мере использовать предоставленные полномочия для восстановления прав граждан, наказания виновных должностных лиц.</w:t>
      </w:r>
    </w:p>
    <w:p w:rsidR="005B056F" w:rsidRPr="005B056F" w:rsidRDefault="005B056F" w:rsidP="005B0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0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Обеспечить контроль за фактическим устранением вскрытых нарушений закона.</w:t>
      </w:r>
    </w:p>
    <w:p w:rsidR="005B056F" w:rsidRPr="005B056F" w:rsidRDefault="005B056F" w:rsidP="005B0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0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1.11. Обращать особое внимание на организацию и осуществление ведомственного контроля в сфере обеспечения прав лиц, содержащихся под стражей, а также использование предоставленных финансовых средств на функционирование и деятельность специальных приемников, изоляторов временного содержания и гауптвахт.</w:t>
      </w:r>
    </w:p>
    <w:p w:rsidR="005B056F" w:rsidRPr="005B056F" w:rsidRDefault="005B056F" w:rsidP="005B0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0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1.12. Не менее одного раза в полугодие проверять совместно с представителями территориальных органов Судебного департамента при Верховном Суде Российской Федерации условия содержания задержанных и арестованных в помещениях для подсудимых и конвоя судов (военных судов).</w:t>
      </w:r>
    </w:p>
    <w:p w:rsidR="005B056F" w:rsidRPr="005B056F" w:rsidRDefault="005B056F" w:rsidP="005B0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0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В ходе проверки обеспечить исполнение требований закона в части надлежащего санитарно-технического оборудования и освещения камер, а также технического оснащения зданий и помещений суда </w:t>
      </w:r>
      <w:proofErr w:type="spellStart"/>
      <w:r w:rsidRPr="005B0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противопобеговым</w:t>
      </w:r>
      <w:proofErr w:type="spellEnd"/>
      <w:r w:rsidRPr="005B0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оборудованием, средствами связи, сигнализацией, вентиляцией и первичными средствами пожаротушения.</w:t>
      </w:r>
    </w:p>
    <w:p w:rsidR="005B056F" w:rsidRPr="005B056F" w:rsidRDefault="005B056F" w:rsidP="005B0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0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Прокурорам районов, приравненным к ним прокурорам специализированных прокуратур ежедневно проверять в специальных приемниках и изоляторах временного содержания органов внутренних дел условия содержания лиц, содержащихся под стражей, а при получении сведений (жалоб) о нарушении их прав проверку проводить безотлагательно.</w:t>
      </w:r>
    </w:p>
    <w:p w:rsidR="005B056F" w:rsidRPr="005B056F" w:rsidRDefault="005B056F" w:rsidP="005B0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0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Транспортным прокурорам проводить проверки изоляторов органов внутренних дел на транспорте, военным прокурорам - изоляторов временного содержания пограничных органов ФСБ России и гауптвахт.</w:t>
      </w:r>
    </w:p>
    <w:p w:rsidR="005B056F" w:rsidRPr="005B056F" w:rsidRDefault="005B056F" w:rsidP="005B0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0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 поступлении в адрес транспортной прокуратуры жалоб подозреваемых, обвиняемых и иных лиц на условия и порядок содержания в изоляторах временного содержания территориальных органов внутренних дел направлять их для рассмотрения в территориальный орган прокуратуры.</w:t>
      </w:r>
    </w:p>
    <w:p w:rsidR="005B056F" w:rsidRPr="005B056F" w:rsidRDefault="005B056F" w:rsidP="005B0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0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Военным прокурорам организовывать проверки мест содержания задержанных и заключенных под стражу в порядке, определяемом заместителем Генерального прокурора Российской Федерации - Главным военным прокурором.</w:t>
      </w:r>
    </w:p>
    <w:p w:rsidR="005B056F" w:rsidRPr="005B056F" w:rsidRDefault="005B056F" w:rsidP="005B0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0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Прокурорам субъектов Российской Федерации, приравненным к ним военным прокурорам и прокурорам специализированных прокуратур не реже одного раза в полугодие обобщать состояние законности и прокурорского надзора при содержании подозреваемых, обвиняемых и подсудимых (осужденных) в местах принудительного содержания.</w:t>
      </w:r>
    </w:p>
    <w:p w:rsidR="005B056F" w:rsidRPr="005B056F" w:rsidRDefault="005B056F" w:rsidP="005B0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0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Использовать результаты обобщений для совершенствования организации работы и повышения эффективности мер прокурорского реагирования. В этих целях вопросы, связанные с обеспечением законности в специальных приемниках, изоляторах, на гауптвахтах, обсуждать на заседаниях коллегий, оперативных и координационных совещаниях.</w:t>
      </w:r>
    </w:p>
    <w:p w:rsidR="005B056F" w:rsidRPr="005B056F" w:rsidRDefault="005B056F" w:rsidP="005B0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0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Докладные записки о состоянии надзора представлять ежегодно не позднее 25 января и 25 июля:</w:t>
      </w:r>
    </w:p>
    <w:p w:rsidR="005B056F" w:rsidRPr="005B056F" w:rsidRDefault="005B056F" w:rsidP="005B0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0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управление по надзору за производством дознания и оперативно-розыскной деятельностью - о нарушениях прав граждан при содержании подозреваемых и обвиняемых в изоляторах временного содержания органов внутренних дел и помещениях для подсудимых и конвоя в судах;</w:t>
      </w:r>
    </w:p>
    <w:p w:rsidR="005B056F" w:rsidRPr="005B056F" w:rsidRDefault="005B056F" w:rsidP="005B0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0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управление по надзору за исполнением законов на транспорте и в таможенной сфере - о нарушениях прав граждан при содержании подозреваемых и обвиняемых в изоляторах временного содержания органов внутренних дел на транспорте;</w:t>
      </w:r>
    </w:p>
    <w:p w:rsidR="005B056F" w:rsidRPr="005B056F" w:rsidRDefault="005B056F" w:rsidP="005B0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0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Главную военную прокуратуру - о нарушениях прав граждан при содержании подозреваемых и обвиняемых в изоляторах временного содержания пограничных органов ФСБ России, на гауптвахтах и в помещениях для подсудимых и конвоя в военных судах.</w:t>
      </w:r>
    </w:p>
    <w:p w:rsidR="005B056F" w:rsidRPr="005B056F" w:rsidRDefault="005B056F" w:rsidP="005B0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0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6. Структурным подразделениям Генеральной прокуратуры Российской Федерации, Главной военной прокуратуре анализировать состояние надзора и законности за соблюдением прав граждан, содержащихся под стражей, и использовать полученные результаты для совершенствования надзорной деятельности.</w:t>
      </w:r>
    </w:p>
    <w:p w:rsidR="005B056F" w:rsidRPr="005B056F" w:rsidRDefault="005B056F" w:rsidP="005B0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0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 Управлению по надзору за исполнением законов на транспорте и в таможенной сфере представлять не позднее 10 февраля и 10 августа аналитическую справку о состоянии надзора в указанной сфере в управление по надзору за производством дознания и оперативно-розыскной деятельностью.</w:t>
      </w:r>
    </w:p>
    <w:p w:rsidR="005B056F" w:rsidRPr="005B056F" w:rsidRDefault="005B056F" w:rsidP="005B0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0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 Управлению по надзору за производством дознания и оперативно-розыскной деятельностью представлять обобщенную аналитическую справку заместителю Генерального прокурора Российской Федерации, отвечающему за организацию работы на указанном направлении деятельности, не позднее 25 февраля и 25 августа.</w:t>
      </w:r>
    </w:p>
    <w:p w:rsidR="005B056F" w:rsidRPr="005B056F" w:rsidRDefault="005B056F" w:rsidP="005B0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0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9. Настоящий приказ </w:t>
      </w:r>
      <w:hyperlink r:id="rId8" w:history="1">
        <w:r w:rsidRPr="005B056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опубликовать</w:t>
        </w:r>
      </w:hyperlink>
      <w:r w:rsidRPr="005B0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 журнале "Законность".</w:t>
      </w:r>
    </w:p>
    <w:p w:rsidR="005B056F" w:rsidRPr="005B056F" w:rsidRDefault="005B056F" w:rsidP="005B0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0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10. Контроль за выполнением приказа возложить на заместителей Генерального прокурора Российской Федерации, отвечающих за организацию работы на указанных направлениях деятельности.</w:t>
      </w:r>
    </w:p>
    <w:p w:rsidR="005B056F" w:rsidRPr="005B056F" w:rsidRDefault="005B056F" w:rsidP="005B0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0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Приказ направить заместителям Генерального прокурора Российской Федерации, начальникам главных управлений и управлений Генеральной прокуратуры Российской Федерации, прокурорам субъектов Российской Федерации, приравненным к ним военным прокурорам и прокурорам иных специализированных прокуратур, ректору Академии Генеральной прокуратуры Российской Федерации, которым довести его содержание до сведения подчиненных работников.</w:t>
      </w:r>
    </w:p>
    <w:p w:rsidR="005B056F" w:rsidRPr="005B056F" w:rsidRDefault="005B056F" w:rsidP="005B0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5B056F" w:rsidRPr="005B056F" w:rsidTr="005B056F">
        <w:tc>
          <w:tcPr>
            <w:tcW w:w="3300" w:type="pct"/>
            <w:vAlign w:val="bottom"/>
            <w:hideMark/>
          </w:tcPr>
          <w:p w:rsidR="005B056F" w:rsidRPr="005B056F" w:rsidRDefault="005B056F" w:rsidP="005B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прокурор</w:t>
            </w:r>
            <w:r w:rsidRPr="005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  <w:r w:rsidRPr="005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действительный государственный</w:t>
            </w:r>
            <w:r w:rsidRPr="005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советник юстиции</w:t>
            </w:r>
          </w:p>
        </w:tc>
        <w:tc>
          <w:tcPr>
            <w:tcW w:w="1650" w:type="pct"/>
            <w:vAlign w:val="bottom"/>
            <w:hideMark/>
          </w:tcPr>
          <w:p w:rsidR="005B056F" w:rsidRPr="005B056F" w:rsidRDefault="005B056F" w:rsidP="005B0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Ю.Я. Чайка</w:t>
            </w:r>
          </w:p>
        </w:tc>
      </w:tr>
    </w:tbl>
    <w:p w:rsidR="003239AC" w:rsidRPr="005B056F" w:rsidRDefault="005B056F" w:rsidP="005B056F">
      <w:r w:rsidRPr="005B0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5B0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Система ГАРАНТ: </w:t>
      </w:r>
      <w:hyperlink r:id="rId9" w:anchor="ixzz3lu7qtMUk" w:history="1">
        <w:r w:rsidRPr="005B056F">
          <w:rPr>
            <w:rFonts w:ascii="Arial" w:eastAsia="Times New Roman" w:hAnsi="Arial" w:cs="Arial"/>
            <w:b/>
            <w:bCs/>
            <w:color w:val="003399"/>
            <w:sz w:val="18"/>
            <w:szCs w:val="18"/>
            <w:lang w:eastAsia="ru-RU"/>
          </w:rPr>
          <w:t>http://base.garant.ru/1357671/#ixzz3lu7qtMUk</w:t>
        </w:r>
      </w:hyperlink>
      <w:bookmarkStart w:id="0" w:name="_GoBack"/>
      <w:bookmarkEnd w:id="0"/>
    </w:p>
    <w:sectPr w:rsidR="003239AC" w:rsidRPr="005B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91"/>
    <w:rsid w:val="00302B91"/>
    <w:rsid w:val="003239AC"/>
    <w:rsid w:val="005B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AB7C8-B282-48E2-8531-0B20EB85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0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B9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B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056F"/>
  </w:style>
  <w:style w:type="character" w:customStyle="1" w:styleId="10">
    <w:name w:val="Заголовок 1 Знак"/>
    <w:basedOn w:val="a0"/>
    <w:link w:val="1"/>
    <w:uiPriority w:val="9"/>
    <w:rsid w:val="005B05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3">
    <w:name w:val="s_3"/>
    <w:basedOn w:val="a"/>
    <w:rsid w:val="005B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B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B056F"/>
    <w:rPr>
      <w:color w:val="0000FF"/>
      <w:u w:val="single"/>
    </w:rPr>
  </w:style>
  <w:style w:type="paragraph" w:customStyle="1" w:styleId="s16">
    <w:name w:val="s_16"/>
    <w:basedOn w:val="a"/>
    <w:rsid w:val="005B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45767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25178/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30554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10164358/1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ase.garant.ru/1305540/" TargetMode="External"/><Relationship Id="rId9" Type="http://schemas.openxmlformats.org/officeDocument/2006/relationships/hyperlink" Target="http://base.garant.ru/13576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 Rostov</dc:creator>
  <cp:keywords/>
  <dc:description/>
  <cp:lastModifiedBy>ONK Rostov</cp:lastModifiedBy>
  <cp:revision>1</cp:revision>
  <dcterms:created xsi:type="dcterms:W3CDTF">2015-09-16T12:09:00Z</dcterms:created>
  <dcterms:modified xsi:type="dcterms:W3CDTF">2015-09-16T12:31:00Z</dcterms:modified>
</cp:coreProperties>
</file>