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232D40">
        <w:tblPrEx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32D40" w:rsidRDefault="00232D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:rsidR="00232D40" w:rsidRDefault="00232D4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232D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32D40" w:rsidRDefault="0023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  <w:r>
              <w:rPr>
                <w:rFonts w:ascii="Tahoma" w:hAnsi="Tahoma" w:cs="Tahoma"/>
                <w:sz w:val="48"/>
                <w:szCs w:val="48"/>
                <w:lang w:val="en-US"/>
              </w:rPr>
              <w:t>Федеральный закон от 18.06.2001 N 77-ФЗ (ред. от 28.12.2013) "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  <w:lang w:val="en-US"/>
              </w:rPr>
              <w:t>О предупреждении распространения туберкулеза в Российской Федерации</w:t>
            </w:r>
            <w:bookmarkEnd w:id="0"/>
            <w:r>
              <w:rPr>
                <w:rFonts w:ascii="Tahoma" w:hAnsi="Tahoma" w:cs="Tahoma"/>
                <w:sz w:val="48"/>
                <w:szCs w:val="48"/>
                <w:lang w:val="en-US"/>
              </w:rPr>
              <w:t>"</w:t>
            </w:r>
          </w:p>
          <w:p w:rsidR="00232D40" w:rsidRDefault="0023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  <w:lang w:val="en-US"/>
              </w:rPr>
            </w:pPr>
          </w:p>
        </w:tc>
      </w:tr>
      <w:tr w:rsidR="00232D40">
        <w:tblPrEx>
          <w:tblCellMar>
            <w:top w:w="0" w:type="dxa"/>
            <w:bottom w:w="0" w:type="dxa"/>
          </w:tblCellMar>
        </w:tblPrEx>
        <w:tc>
          <w:tcPr>
            <w:tcW w:w="12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32D40" w:rsidRDefault="0023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  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en-US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  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Дата сохранения: 14.02.2014</w:t>
            </w:r>
          </w:p>
          <w:p w:rsidR="00232D40" w:rsidRDefault="0023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232D40" w:rsidRDefault="00232D40" w:rsidP="00232D4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 июня 2001 года N 77-ФЗ 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РОССИЙСКАЯ ФЕДЕРАЦИЯ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ФЕДЕРАЛЬНЫЙ ЗАКОН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 ПРЕДУПРЕЖДЕНИИ РАСПРОСТРАНЕНИЯ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ТУБЕРКУЛЕЗА В РОССИЙСКОЙ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Принят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Государственной Думой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24 мая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2001 года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Одобрен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Советом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6 июня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2001 года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Федеральных законов от 22.08.2004 N 122-ФЗ,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21.07.2007 N 194-ФЗ, от 18.10.2007 N 230-ФЗ,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23.07.2008 N 160-ФЗ, от 27.07.2010 N 203-ФЗ,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18.07.2011 N 242-ФЗ, от 02.07.2013 N 185-ФЗ,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25.11.2013 N 317-ФЗ, от 28.12.2013 N 421-ФЗ,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 изм</w:t>
      </w:r>
      <w:proofErr w:type="gramStart"/>
      <w:r>
        <w:rPr>
          <w:rFonts w:ascii="Arial" w:hAnsi="Arial" w:cs="Arial"/>
          <w:sz w:val="20"/>
          <w:szCs w:val="20"/>
          <w:lang w:val="en-US"/>
        </w:rPr>
        <w:t>.,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внесенными Постановлением Конституционного Суда РФ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24.12.2013 N 30-П)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I. ОБЩИЕ ПОЛОЖЕНИЯ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1. Основные понятия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Для целей настоящего Федерального закона используются следующие основные понятия: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туберкулез - инфекционное заболевание, вызываемое микобактериями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больной туберкулезом - больной активной формой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3. Применение настоящего Федерального закона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II. ПОЛНОМОЧИЯ ОРГАНОВ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ГОСУДАРСТВЕННОЙ ВЛАСТИ РОССИЙСКОЙ ФЕДЕРАЦИИ, ОРГАНОВ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ГОСУДАРСТВЕННОЙ ВЛАСТИ СУБЪЕКТОВ РОССИЙСКОЙ ФЕДЕРАЦИИ,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ОРГАНОВ МЕСТНОГО САМОУПРАВЛЕНИЯ В ОБЛАСТИ ПРЕДУПРЕЖДЕНИЯ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РАСПРОСТРАНЕНИЯ ТУБЕРКУЛЕЗА В РОССИЙСКОЙ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18.10.2007 N 230-ФЗ)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18.10.2007 N 230-ФЗ)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18.10.2007 N 230-ФЗ)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определение порядка оказания противотуберкулезной помощи гражданам на территории Российской Федерации;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абзац утратил силу с 1 августа 2011 года.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Федеральный закон от 18.07.2011 N 242-ФЗ;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18.07.2011 N 242-ФЗ)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организация государственного эпидемиологического мониторинга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18.07.2011 N 242-ФЗ)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абзац утратил силу.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Федеральный закон от 22.08.2004 N 122-ФЗ;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18.10.2007 N 230-ФЗ)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18.10.2007 N 230-ФЗ)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6. Утратила силу. - Федеральный закон от 22.08.2004 N 122-ФЗ.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6.2. Государственный надзор в области 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(введена Федеральным законом от 18.07.2011 N 242-ФЗ)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III. ПРОТИВОТУБЕРКУЛЕЗНАЯ ПОМОЩЬ КАК ОСНОВА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7. Организация 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бесплатного оказания гражданам медицинской помощи.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Федеральных законов от 22.08.2004 N 122-ФЗ,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Противотуберкулезная помощь оказывается гражданам при наличии их информированного добровольного согласия на медицинское вмешательство, за исключением случаев,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статьями 9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10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настоящего Федерального закона и другими федеральными законами.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представителя, за исключением случаев, предусмотренных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статьями 9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10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настоящего Федерального закона и другими федеральными законами.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3 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8. Оказание 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23.07.2008 N 160-ФЗ)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Федеральных законов от 22.08.2004 N 122-ФЗ, от 18.07.2011 N 242-ФЗ,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9. Диспансерное наблюдение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23.07.2008 N 160-ФЗ)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10. Обязательные обследование и лечение больных туберкулезом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КонсультантПлюс: примечание.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Заявление в суд о принудительной госпитализации также может быть подано прокурором на основании части первой статьи </w:t>
      </w:r>
      <w:proofErr w:type="gramStart"/>
      <w:r>
        <w:rPr>
          <w:rFonts w:ascii="Arial" w:hAnsi="Arial" w:cs="Arial"/>
          <w:sz w:val="20"/>
          <w:szCs w:val="20"/>
          <w:lang w:val="en-US"/>
        </w:rPr>
        <w:t>45 ГПК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РФ (Постановление Президиума Верховного Суда РФ от 23.11.2005).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23.07.2008 N 160-ФЗ)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Федеральных законов от 22.08.2004 N 122-ФЗ, от 23.07.2008 N 160-ФЗ, от 18.07.2011 N 242-ФЗ,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IV. ПРАВА И ОБЯЗАННОСТИ ЛИЦ,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НАХОДЯЩИХСЯ ПОД ДИСПАНСЕРНЫМ НАБЛЮДЕНИЕМ В СВЯЗИ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 ТУБЕРКУЛЕЗОМ, И БОЛЬНЫХ ТУБЕРКУЛЕЗОМ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диагностику и лечение в медицинских противотуберкулезных организациях;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санаторно-курортное лечение в соответствии с медицинскими показаниями;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оказание противотуберкулезной помощи в условиях, соответствующих санитарно-гигиеническим требованиям;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абзац утратил силу.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Федеральный закон от 22.08.2004 N 122-ФЗ.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встречаться с адвокатами и священнослужителями наедине;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Федеральных законов от 21.07.2007 N 194-ФЗ, от 02.07.2013 N 185-ФЗ)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пунктах 1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2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Лица, находящиеся под диспансерным наблюдением в связи с туберкулезом, и больные туберкулезом обязаны: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проводить назначенные медицинскими работниками лечебно-оздоровительные мероприятия;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выполнять санитарно-гигиенические правила, установленные для больных туберкулезом, в общественных местах.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V. СОЦИАЛЬНАЯ ПОДДЕРЖКА ЛИЦ, НАХОДЯЩИХСЯ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ПОД ДИСПАНСЕРНЫМ НАБЛЮДЕНИЕМ В СВЯЗИ С ТУБЕРКУЛЕЗОМ,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БОЛЬНЫХ ТУБЕРКУЛЕЗОМ, МЕДИЦИНСКИХ РАБОТНИКОВ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И ИНЫХ РАБОТНИКОВ, УЧАСТВУЮЩИХ В ОКАЗАНИИ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Утратил силу с 1 января 2009 года.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Федеральный закон от 23.07.2008 N 160-ФЗ.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4 в ред. Федерального закона от 25.11.2013 N 317-ФЗ)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КонсультантПлюс: примечание.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Пункт 5 статьи 14 признан не соответствующим Конституции РФ Постановлением Конституционного Суда РФ от 24.12.2013 N 30-П в той мере, в какой в силу своей нормативной неопределенности он не позволяет точно,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гражданам, больным заразными формами туберкулеза (семьям, имеющим ребенка, больного заразной формой туберкулеза), и обязанности по выделению необходимых для его осуществления материальных и финансовых средств и тем самым - обеспечить защиту права указанных граждан на данную меру социальной поддержки, притом что по смыслу, придаваемому названному законоположению правоприменительной практикой, не предполагается осуществление этого полномочия органами государственной власти Российской Федерации в качестве расходного обязательства Российской Федерации. В соответствии с частью </w:t>
      </w:r>
      <w:proofErr w:type="gramStart"/>
      <w:r>
        <w:rPr>
          <w:rFonts w:ascii="Arial" w:hAnsi="Arial" w:cs="Arial"/>
          <w:sz w:val="20"/>
          <w:szCs w:val="20"/>
          <w:lang w:val="en-US"/>
        </w:rPr>
        <w:t>3 статьи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 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заразной формой туберкулеза,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5 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27.07.2010 N 203-ФЗ)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специальной оценки условий труда.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28.12.2013 N 421-ФЗ)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(п. 1 в ред. Федерального закона от 27.07.2010 N 203-ФЗ)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абзац утратил силу.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- Федеральный закон от 25.11.2013 N 317-ФЗ;</w:t>
      </w: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VI. ОТВЕТСТВЕННОСТЬ ЗА НАРУШЕНИЕ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ЗАКОНОДАТЕЛЬСТВА РОССИЙСКОЙ ФЕДЕРАЦИИ В ОБЛАСТИ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4. Обжалование решений суда осуществляется в соответствии с законодательством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18. Возмещение вреда, причиненного при оказании противотуберкулезной помощи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(в ред. Федерального закона от 22.08.2004 N 122-ФЗ)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Глава VII. ЗАКЛЮЧИТЕЛЬНЫЕ ПОЛОЖЕНИЯ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19. Заключительные положения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1. Настоящий Федеральный закон вступает в силу со дня его официального опубликования.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proofErr w:type="gramEnd"/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Президент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:rsidR="00232D40" w:rsidRDefault="00232D40" w:rsidP="00232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В.ПУТИН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Москва, Кремль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18 июня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2001 года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 77-ФЗ</w:t>
      </w: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232D40" w:rsidRDefault="00232D40" w:rsidP="00232D40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D624A2" w:rsidRPr="00232D40" w:rsidRDefault="00D624A2" w:rsidP="00232D40"/>
    <w:sectPr w:rsidR="00D624A2" w:rsidRPr="00232D40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0"/>
    <w:rsid w:val="00232D40"/>
    <w:rsid w:val="00D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BA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%5Cl%20Par164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hyperlink" Target="%5Cl%20Par174%20%20%5Co%20%22%D0%A1%D1%81%D1%8B%D0%BB%D0%BA%D0%B0%20%D0%BD%D0%B0%20%D1%82%D0%B5%D0%BA%D1%83%D1%89%D0%B8%D0%B9%20%D0%B4%D0%BE%D0%BA%D1%83%D0%BC%D0%B5%D0%BD%D1%82%2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sultant.ru" TargetMode="External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%5Cl%20Par130%20%20%5Co%20%22%D0%A1%D1%81%D1%8B%D0%BB%D0%BA%D0%B0%20%D0%BD%D0%B0%20%D1%82%D0%B5%D0%BA%D1%83%D1%89%D0%B8%D0%B9%20%D0%B4%D0%BE%D0%BA%D1%83%D0%BC%D0%B5%D0%BD%D1%82%22" TargetMode="External"/><Relationship Id="rId8" Type="http://schemas.openxmlformats.org/officeDocument/2006/relationships/hyperlink" Target="%5Cl%20Par138%20%20%5Co%20%22%D0%A1%D1%81%D1%8B%D0%BB%D0%BA%D0%B0%20%D0%BD%D0%B0%20%D1%82%D0%B5%D0%BA%D1%83%D1%89%D0%B8%D0%B9%20%D0%B4%D0%BE%D0%BA%D1%83%D0%BC%D0%B5%D0%BD%D1%82%22" TargetMode="External"/><Relationship Id="rId9" Type="http://schemas.openxmlformats.org/officeDocument/2006/relationships/hyperlink" Target="%5Cl%20Par130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%5Cl%20Par138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4342</Words>
  <Characters>24754</Characters>
  <Application>Microsoft Macintosh Word</Application>
  <DocSecurity>0</DocSecurity>
  <Lines>206</Lines>
  <Paragraphs>58</Paragraphs>
  <ScaleCrop>false</ScaleCrop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dcterms:created xsi:type="dcterms:W3CDTF">2014-02-15T10:51:00Z</dcterms:created>
  <dcterms:modified xsi:type="dcterms:W3CDTF">2014-02-15T10:53:00Z</dcterms:modified>
</cp:coreProperties>
</file>