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F5" w:rsidRPr="00C54CF5" w:rsidRDefault="00C54CF5" w:rsidP="00C54CF5">
      <w:pPr>
        <w:tabs>
          <w:tab w:val="left" w:pos="3255"/>
        </w:tabs>
        <w:spacing w:after="0" w:line="240" w:lineRule="auto"/>
        <w:ind w:firstLine="3255"/>
        <w:jc w:val="both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C54CF5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О тюремной медицине</w:t>
      </w:r>
    </w:p>
    <w:p w:rsidR="004600CC" w:rsidRPr="00C54CF5" w:rsidRDefault="000E3974" w:rsidP="00C54C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C54C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</w:t>
      </w:r>
      <w:r w:rsidR="008D53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Москве в</w:t>
      </w:r>
      <w:r w:rsidRPr="00C54C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зале </w:t>
      </w:r>
      <w:r w:rsidR="008D53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им. </w:t>
      </w:r>
      <w:bookmarkStart w:id="0" w:name="_GoBack"/>
      <w:bookmarkEnd w:id="0"/>
      <w:r w:rsidR="008D53A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Столыпина в </w:t>
      </w:r>
      <w:r w:rsidRPr="00C54C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Общественной палате Российской Федерации 27 сентября 2018 г. прошли </w:t>
      </w:r>
      <w:r w:rsidRPr="00C54C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Общественные слушания по тюремной медицине по проекту "Больной за решеткой"</w:t>
      </w:r>
      <w:r w:rsidR="002803C8" w:rsidRPr="00C54C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реализуемого Московским региональным Общественным Благотворительным Фондом «Социальное партнерство» (Президент – Любовь Волкова).</w:t>
      </w:r>
    </w:p>
    <w:p w:rsidR="000E3974" w:rsidRPr="00C54CF5" w:rsidRDefault="000E3974" w:rsidP="00C54C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C54C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мероприятии приняли участие члены комиссии Общественной палаты Российской Федерации по безопасности и взаимодействия с Общественными наблюдательными комиссиями (ОНК), сотрудники аппаратов Уполномоченного по правам человека в РФ, Уполномоченного по правам человека в г. Москве, Уполномоченного по правам человека в Московской области, представители Федеральной службы исполнения </w:t>
      </w:r>
      <w:r w:rsidR="002803C8" w:rsidRPr="00C54C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наказания (ФСИН) Российской Федерации, сотрудники УФСИН России по г. Москве и УФСИН России по Московской области, члены ОНК г. Москвы и ОНК Московской области, правозащитники.</w:t>
      </w:r>
    </w:p>
    <w:p w:rsidR="002803C8" w:rsidRPr="00C54CF5" w:rsidRDefault="002803C8" w:rsidP="00C54C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C54C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Открыли слушания председатель </w:t>
      </w:r>
      <w:r w:rsidR="00837421" w:rsidRPr="00C54C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комиссии Общественной палаты Российской Федерации по безопасности и взаимодействия с ОНК Мария Каннабих и известный российский правозащитник, автор Федерального закона Российской Федерации от 10 июня 2008 г. №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Валерий Борщев. </w:t>
      </w:r>
    </w:p>
    <w:p w:rsidR="00837421" w:rsidRPr="00C54CF5" w:rsidRDefault="00837421" w:rsidP="00C54C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C54C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 содокладами выступили председатель ОНК Алтайского края </w:t>
      </w:r>
      <w:r w:rsidRPr="00C54C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I</w:t>
      </w:r>
      <w:r w:rsidRPr="00C54C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– </w:t>
      </w:r>
      <w:r w:rsidRPr="00C54C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III</w:t>
      </w:r>
      <w:r w:rsidRPr="00C54C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созывов, руководитель Алтайской краевой общественной организации «Защита и поддержка гражданских прав и инициатив», кандидат медицинских наук Александр Гончаренко и заместитель начальника управления организации медико-санитарного обеспечения ФСИН России Алексей Аникеев.</w:t>
      </w:r>
    </w:p>
    <w:p w:rsidR="00C54CF5" w:rsidRDefault="00837421" w:rsidP="00C54CF5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C54C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На фото 1 – участники </w:t>
      </w:r>
      <w:r w:rsidR="00C54C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Общественных слушаний; </w:t>
      </w:r>
    </w:p>
    <w:p w:rsidR="00C54CF5" w:rsidRDefault="00C54CF5" w:rsidP="00C54CF5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             </w:t>
      </w:r>
      <w:r w:rsidR="00837421" w:rsidRPr="00C54C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2 – Валерий Борщев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;</w:t>
      </w:r>
    </w:p>
    <w:p w:rsidR="00837421" w:rsidRPr="00C54CF5" w:rsidRDefault="00C54CF5" w:rsidP="00C54CF5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            </w:t>
      </w:r>
      <w:r w:rsidR="00837421" w:rsidRPr="00C54C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3 – Александр Гончаренко</w:t>
      </w:r>
      <w:r w:rsidRPr="00C54C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C54CF5" w:rsidRPr="00C54CF5" w:rsidRDefault="00C54CF5" w:rsidP="00C54C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C54C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 </w:t>
      </w:r>
      <w:r w:rsidR="008D53AF" w:rsidRPr="00C54C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презентацией</w:t>
      </w:r>
      <w:r w:rsidRPr="00C54CF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Александра Гончаренко можно познакомиться здесь</w:t>
      </w:r>
    </w:p>
    <w:p w:rsidR="00C54CF5" w:rsidRDefault="00C54CF5" w:rsidP="00C54CF5">
      <w:pPr>
        <w:spacing w:after="0" w:line="240" w:lineRule="auto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C54CF5" w:rsidRPr="00C54CF5" w:rsidRDefault="00C54CF5" w:rsidP="00C54C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</w:pPr>
      <w:r w:rsidRPr="00C54CF5">
        <w:rPr>
          <w:rFonts w:ascii="Times New Roman" w:hAnsi="Times New Roman" w:cs="Times New Roman"/>
          <w:b/>
          <w:i/>
          <w:color w:val="1D2129"/>
          <w:sz w:val="28"/>
          <w:szCs w:val="28"/>
          <w:shd w:val="clear" w:color="auto" w:fill="FFFFFF"/>
        </w:rPr>
        <w:t>Пресс-служба АКОО «ЗПГПИ», 28.09.2018 г.</w:t>
      </w:r>
    </w:p>
    <w:p w:rsidR="002803C8" w:rsidRPr="00C54CF5" w:rsidRDefault="002803C8">
      <w:pPr>
        <w:rPr>
          <w:b/>
          <w:i/>
        </w:rPr>
      </w:pPr>
    </w:p>
    <w:sectPr w:rsidR="002803C8" w:rsidRPr="00C5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74"/>
    <w:rsid w:val="000E3974"/>
    <w:rsid w:val="002803C8"/>
    <w:rsid w:val="004600CC"/>
    <w:rsid w:val="00837421"/>
    <w:rsid w:val="008D53AF"/>
    <w:rsid w:val="00C5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BE255-A4CC-4E8F-B626-1293AB78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2018-09-29T05:05:00Z</dcterms:created>
  <dcterms:modified xsi:type="dcterms:W3CDTF">2018-09-29T05:44:00Z</dcterms:modified>
</cp:coreProperties>
</file>